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A4" w:rsidRPr="007B5EA4" w:rsidRDefault="007B5EA4" w:rsidP="007B5EA4">
      <w:pPr>
        <w:jc w:val="center"/>
        <w:rPr>
          <w:sz w:val="36"/>
          <w:szCs w:val="36"/>
        </w:rPr>
      </w:pPr>
      <w:r>
        <w:rPr>
          <w:sz w:val="36"/>
          <w:szCs w:val="36"/>
        </w:rPr>
        <w:t>Mark Luscomb</w:t>
      </w:r>
      <w:r w:rsidRPr="007B5EA4">
        <w:rPr>
          <w:sz w:val="36"/>
          <w:szCs w:val="36"/>
        </w:rPr>
        <w:t>e, JD, LLM, CPA</w:t>
      </w:r>
    </w:p>
    <w:p w:rsidR="007B5EA4" w:rsidRDefault="007B5EA4"/>
    <w:p w:rsidR="00305589" w:rsidRPr="007B5EA4" w:rsidRDefault="00503C6D">
      <w:pPr>
        <w:rPr>
          <w:sz w:val="28"/>
          <w:szCs w:val="28"/>
        </w:rPr>
      </w:pPr>
      <w:r w:rsidRPr="007B5EA4">
        <w:rPr>
          <w:sz w:val="28"/>
          <w:szCs w:val="28"/>
        </w:rPr>
        <w:t xml:space="preserve">Mark Luscombe, JD, LLM, a CPA and attorney, is the principal federal tax analyst for the company and is a key member of the CCH Tax Legislation team tracking and analyzing legislation before Congress. Luscombe is the current chair of the Important Developments Subcommittee of the Partnership Committee of the American Bar Association Tax Section and regularly speaks on a wide range of tax topics. In addition, Luscombe co-authors a biweekly tax strategies column for the respected professional publication Accounting Today and authors a monthly tax trends column for TAXES magazine. Prior to joining CCH, he was in private practice for almost 20 years with several Chicago-area law firms where he specialized in </w:t>
      </w:r>
      <w:r w:rsidR="00155FA0" w:rsidRPr="007B5EA4">
        <w:rPr>
          <w:sz w:val="28"/>
          <w:szCs w:val="28"/>
        </w:rPr>
        <w:t>taxation. Luscombe</w:t>
      </w:r>
      <w:r w:rsidRPr="007B5EA4">
        <w:rPr>
          <w:sz w:val="28"/>
          <w:szCs w:val="28"/>
        </w:rPr>
        <w:t xml:space="preserve"> offers a thorough understanding and analysis of federal tax, its application and its impact on both the individual and corporate taxpayer.</w:t>
      </w:r>
    </w:p>
    <w:sectPr w:rsidR="00305589" w:rsidRPr="007B5EA4" w:rsidSect="00305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C6D"/>
    <w:rsid w:val="00155FA0"/>
    <w:rsid w:val="00305589"/>
    <w:rsid w:val="00503C6D"/>
    <w:rsid w:val="007B5EA4"/>
    <w:rsid w:val="00B87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Company>Microsoft</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2017-09-29T15:22:00Z</dcterms:created>
  <dcterms:modified xsi:type="dcterms:W3CDTF">2017-11-27T14:15:00Z</dcterms:modified>
</cp:coreProperties>
</file>